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D3" w:rsidRPr="00046BB3" w:rsidRDefault="00E109D3" w:rsidP="00046B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046BB3">
        <w:rPr>
          <w:rFonts w:ascii="Times New Roman" w:hAnsi="Times New Roman" w:cs="Times New Roman"/>
          <w:b/>
          <w:sz w:val="20"/>
          <w:szCs w:val="20"/>
          <w:lang w:val="kk-KZ"/>
        </w:rPr>
        <w:t>ҚАРАБАЛАЕВА Шынар Байбақтықызы,</w:t>
      </w:r>
    </w:p>
    <w:p w:rsidR="00E109D3" w:rsidRPr="00046BB3" w:rsidRDefault="00E109D3" w:rsidP="00046B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6BB3">
        <w:rPr>
          <w:rFonts w:ascii="Times New Roman" w:hAnsi="Times New Roman" w:cs="Times New Roman"/>
          <w:b/>
          <w:sz w:val="20"/>
          <w:szCs w:val="20"/>
          <w:lang w:val="kk-KZ"/>
        </w:rPr>
        <w:t>№215 жалпы білім беретін мектебінің орыс тілі мен әдебиеті пәні мұғалімі</w:t>
      </w:r>
      <w:r w:rsidR="00046BB3" w:rsidRPr="00046BB3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E109D3" w:rsidRPr="00046BB3" w:rsidRDefault="00E109D3" w:rsidP="00046B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6BB3">
        <w:rPr>
          <w:rFonts w:ascii="Times New Roman" w:hAnsi="Times New Roman" w:cs="Times New Roman"/>
          <w:b/>
          <w:sz w:val="20"/>
          <w:szCs w:val="20"/>
          <w:lang w:val="kk-KZ"/>
        </w:rPr>
        <w:t>Алматы қаласы, Бостандық ауданы</w:t>
      </w:r>
    </w:p>
    <w:p w:rsidR="0008333F" w:rsidRPr="00046BB3" w:rsidRDefault="0008333F" w:rsidP="00046B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109D3" w:rsidRPr="00046BB3" w:rsidRDefault="00E109D3" w:rsidP="00046BB3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046BB3">
        <w:rPr>
          <w:b/>
          <w:sz w:val="20"/>
          <w:szCs w:val="20"/>
        </w:rPr>
        <w:t>РАЗВИТИЕ КРИТИЧЕСКОГО МЫШЛЕНИЯ НА УРОКАХ РУССКОГО ЯЗЫКА И ЛИТЕРАТУРЫ</w:t>
      </w:r>
    </w:p>
    <w:p w:rsidR="00046BB3" w:rsidRPr="00046BB3" w:rsidRDefault="001178E7" w:rsidP="00046BB3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046BB3">
        <w:rPr>
          <w:rStyle w:val="a5"/>
          <w:sz w:val="20"/>
          <w:szCs w:val="20"/>
        </w:rPr>
        <w:t>«Учить ребёнка мыслить — значит учить его быть свободным»</w:t>
      </w:r>
    </w:p>
    <w:p w:rsidR="001178E7" w:rsidRDefault="00046BB3" w:rsidP="00046BB3">
      <w:pPr>
        <w:pStyle w:val="a3"/>
        <w:spacing w:before="0" w:beforeAutospacing="0" w:after="0" w:afterAutospacing="0"/>
        <w:jc w:val="right"/>
        <w:rPr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— </w:t>
      </w:r>
      <w:proofErr w:type="spellStart"/>
      <w:r>
        <w:rPr>
          <w:i/>
          <w:sz w:val="20"/>
          <w:szCs w:val="20"/>
        </w:rPr>
        <w:t>К.Д.</w:t>
      </w:r>
      <w:r w:rsidR="001178E7" w:rsidRPr="00046BB3">
        <w:rPr>
          <w:i/>
          <w:sz w:val="20"/>
          <w:szCs w:val="20"/>
        </w:rPr>
        <w:t>Ушинский</w:t>
      </w:r>
      <w:proofErr w:type="spellEnd"/>
    </w:p>
    <w:p w:rsidR="00046BB3" w:rsidRPr="00046BB3" w:rsidRDefault="00046BB3" w:rsidP="00046BB3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1178E7" w:rsidRPr="00046BB3" w:rsidRDefault="001178E7" w:rsidP="00046BB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046BB3">
        <w:rPr>
          <w:sz w:val="20"/>
          <w:szCs w:val="20"/>
        </w:rPr>
        <w:t>Современное образование ориентировано не только на передачу знаний, но и на формирование у учащихся универсальных компетенций, необходимых для успешной жизни в XXI веке. Одной из ключевых компетенций является критическое мышление — способность анализировать информацию, сопоставлять факты, выявлять противоречия, формулировать собственное мнение и аргументированно его отстаивать. В условиях информационного общества, когда школьники ежедневно сталкиваются с огромным потоком данных, развитие критического мышления становится важнейшей задачей школы. Особую роль в этом процессе играют уроки русского языка и литературы. Эти дисциплины традиционно направлены на формирование культуры речи, развитие аналитических и творческих способностей, воспитание духовных и нравственных ценностей. Именно они создают уникальные условия для развития критического мышления, так как работа с текстом предполагает анализ, интерпретацию, сопоставление и оценку. На уроках русского языка критическое мышление формируется через работу с языковыми явлениями, правилами и нормами. Ученики учатся не только запоминать правила, но и понимать их логику, видеть исключения, сопоставлять разные варианты употребления. Например, анализ орфографических и пунктуационных норм требует умения рассуждать, находить аргументы и делать выводы. Таким образом, язык становится инструментом развития аналитических способностей. Литература, в свою очередь, предоставляет богатый материал для формирования критического мышления. Работа с художественным текстом предполагает не только его понимание, но и интерпретацию, сопоставление с другими произведениями, выявление авторской позиц</w:t>
      </w:r>
      <w:proofErr w:type="gramStart"/>
      <w:r w:rsidRPr="00046BB3">
        <w:rPr>
          <w:sz w:val="20"/>
          <w:szCs w:val="20"/>
        </w:rPr>
        <w:t>ии и её</w:t>
      </w:r>
      <w:proofErr w:type="gramEnd"/>
      <w:r w:rsidRPr="00046BB3">
        <w:rPr>
          <w:sz w:val="20"/>
          <w:szCs w:val="20"/>
        </w:rPr>
        <w:t xml:space="preserve"> соотнесение с личным опытом учащегося. Обсуждение литературных произведений на уроках стимулирует развитие навыков аргументации, умение видеть разные точки зрения, формировать собственное мнение и уважать мнение других.</w:t>
      </w:r>
    </w:p>
    <w:p w:rsidR="001178E7" w:rsidRPr="00046BB3" w:rsidRDefault="001178E7" w:rsidP="00046BB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046BB3">
        <w:rPr>
          <w:sz w:val="20"/>
          <w:szCs w:val="20"/>
        </w:rPr>
        <w:t>Современные педагогические технологии усиливают возможности учителя в развитии критического мышления</w:t>
      </w:r>
      <w:r w:rsidRPr="00046BB3">
        <w:rPr>
          <w:sz w:val="20"/>
          <w:szCs w:val="20"/>
          <w:lang w:val="kk-KZ"/>
        </w:rPr>
        <w:t xml:space="preserve">. </w:t>
      </w:r>
      <w:r w:rsidRPr="00046BB3">
        <w:rPr>
          <w:sz w:val="20"/>
          <w:szCs w:val="20"/>
        </w:rPr>
        <w:t>Использование дискуссий, дебатов, проектной деятельности, анализа медиа</w:t>
      </w:r>
      <w:r w:rsidRPr="00046BB3">
        <w:rPr>
          <w:sz w:val="20"/>
          <w:szCs w:val="20"/>
          <w:lang w:val="kk-KZ"/>
        </w:rPr>
        <w:t xml:space="preserve"> </w:t>
      </w:r>
      <w:r w:rsidRPr="00046BB3">
        <w:rPr>
          <w:sz w:val="20"/>
          <w:szCs w:val="20"/>
        </w:rPr>
        <w:t xml:space="preserve">текстов и цифровых ресурсов позволяет сделать уроки более практико-ориентированными и приближенными к реальной жизни. Ученики учатся работать с информацией, критически её оценивать и применять знания в новых ситуациях. </w:t>
      </w:r>
    </w:p>
    <w:p w:rsidR="001178E7" w:rsidRPr="00046BB3" w:rsidRDefault="001178E7" w:rsidP="00046BB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046BB3">
        <w:rPr>
          <w:sz w:val="20"/>
          <w:szCs w:val="20"/>
        </w:rPr>
        <w:t>Развитие критического мышления на уроках русского языка и литературы предполагает использование разнообразных методических приёмов и технологий, которые помогают учащимся анализировать, сопоставлять и оценивать информацию. Эти дисциплины обладают уникальным потенциалом для формирования аналитических навыков, так как работа с текстом и языковыми явлениями требует постоянного осмысления и аргументации.</w:t>
      </w:r>
    </w:p>
    <w:p w:rsidR="001178E7" w:rsidRPr="00046BB3" w:rsidRDefault="001178E7" w:rsidP="00046BB3">
      <w:pPr>
        <w:pStyle w:val="a3"/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046BB3">
        <w:rPr>
          <w:rStyle w:val="a4"/>
          <w:b w:val="0"/>
          <w:sz w:val="20"/>
          <w:szCs w:val="20"/>
        </w:rPr>
        <w:t>Анализ и интерпретация текста.</w:t>
      </w:r>
      <w:r w:rsidRPr="00046BB3">
        <w:rPr>
          <w:sz w:val="20"/>
          <w:szCs w:val="20"/>
        </w:rPr>
        <w:t xml:space="preserve"> На уроках литературы учащиеся учатся не только понимать содержание произведения, но и выявлять авторскую позицию, сопоставлять её с другими точками зрения, формулировать собственное мнение. Учитель может организовать дискуссии, где школьники аргументированно отстаивают свои позиции, опираясь на текст. Такой подход формирует умение видеть проблему с разных сторон.</w:t>
      </w:r>
    </w:p>
    <w:p w:rsidR="001178E7" w:rsidRPr="00046BB3" w:rsidRDefault="001178E7" w:rsidP="00046BB3">
      <w:pPr>
        <w:pStyle w:val="a3"/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046BB3">
        <w:rPr>
          <w:rStyle w:val="a4"/>
          <w:b w:val="0"/>
          <w:sz w:val="20"/>
          <w:szCs w:val="20"/>
        </w:rPr>
        <w:t>Сравнительный анализ.</w:t>
      </w:r>
      <w:r w:rsidRPr="00046BB3">
        <w:rPr>
          <w:sz w:val="20"/>
          <w:szCs w:val="20"/>
        </w:rPr>
        <w:t xml:space="preserve"> Работа с несколькими текстами одновременно — сопоставление произведений разных авторов или разных эпох — помогает учащимся выявлять сходства и различия, находить противоречия и делать выводы. Это развивает способность к системному мышлению и критической оценке.</w:t>
      </w:r>
    </w:p>
    <w:p w:rsidR="001178E7" w:rsidRPr="00046BB3" w:rsidRDefault="001178E7" w:rsidP="00046BB3">
      <w:pPr>
        <w:pStyle w:val="a3"/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046BB3">
        <w:rPr>
          <w:rStyle w:val="a4"/>
          <w:b w:val="0"/>
          <w:sz w:val="20"/>
          <w:szCs w:val="20"/>
        </w:rPr>
        <w:t>Работа с языковыми нормами.</w:t>
      </w:r>
      <w:r w:rsidRPr="00046BB3">
        <w:rPr>
          <w:sz w:val="20"/>
          <w:szCs w:val="20"/>
        </w:rPr>
        <w:t xml:space="preserve"> На уроках русского языка критическое мышление развивается через анализ правил и исключений. Ученики учатся рассуждать, почему в том или ином случае применяется определённая орфографическая или пунктуационная норма, находить аргументы и объяснять свои решения.</w:t>
      </w:r>
    </w:p>
    <w:p w:rsidR="001178E7" w:rsidRPr="00046BB3" w:rsidRDefault="001178E7" w:rsidP="00046BB3">
      <w:pPr>
        <w:pStyle w:val="a3"/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046BB3">
        <w:rPr>
          <w:rStyle w:val="a4"/>
          <w:b w:val="0"/>
          <w:sz w:val="20"/>
          <w:szCs w:val="20"/>
        </w:rPr>
        <w:t>Использование современных технологий.</w:t>
      </w:r>
      <w:r w:rsidRPr="00046BB3">
        <w:rPr>
          <w:sz w:val="20"/>
          <w:szCs w:val="20"/>
        </w:rPr>
        <w:t xml:space="preserve"> Интерактивные платформы, медиа тексты и цифровые ресурсы позволяют включать учащихся в анализ информации из разных источников. Работа с медиа текстами формирует навыки критической оценки информации, что особенно важно в условиях информационного общества.</w:t>
      </w:r>
    </w:p>
    <w:p w:rsidR="002B46F5" w:rsidRPr="00046BB3" w:rsidRDefault="001178E7" w:rsidP="00046BB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046BB3">
        <w:rPr>
          <w:sz w:val="20"/>
          <w:szCs w:val="20"/>
        </w:rPr>
        <w:t>Таким образом, развитие критического мышления на уроках русского языка и литературы осуществляется через анализ, сопоставление, дискуссии и использование цифровых технологий. Эти методы помогают школьникам не только глубже понимать учебный материал, но и формировать навыки, необходимые для успешной жизни в современном мире</w:t>
      </w:r>
      <w:r w:rsidRPr="00046BB3">
        <w:rPr>
          <w:sz w:val="20"/>
          <w:szCs w:val="20"/>
          <w:lang w:val="kk-KZ"/>
        </w:rPr>
        <w:t xml:space="preserve">. </w:t>
      </w:r>
    </w:p>
    <w:p w:rsidR="002B46F5" w:rsidRPr="00046BB3" w:rsidRDefault="001178E7" w:rsidP="00046BB3">
      <w:pPr>
        <w:pStyle w:val="2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046BB3">
        <w:rPr>
          <w:sz w:val="20"/>
          <w:szCs w:val="20"/>
        </w:rPr>
        <w:t>Использованная литература</w:t>
      </w:r>
    </w:p>
    <w:p w:rsidR="001178E7" w:rsidRPr="00046BB3" w:rsidRDefault="002B46F5" w:rsidP="00046BB3">
      <w:pPr>
        <w:pStyle w:val="a3"/>
        <w:numPr>
          <w:ilvl w:val="0"/>
          <w:numId w:val="36"/>
        </w:numPr>
        <w:spacing w:before="0" w:beforeAutospacing="0" w:after="0" w:afterAutospacing="0"/>
        <w:ind w:left="0"/>
        <w:rPr>
          <w:sz w:val="20"/>
          <w:szCs w:val="20"/>
        </w:rPr>
      </w:pPr>
      <w:r w:rsidRPr="00046BB3">
        <w:rPr>
          <w:sz w:val="20"/>
          <w:szCs w:val="20"/>
          <w:lang w:val="kk-KZ"/>
        </w:rPr>
        <w:t>Б. Блум</w:t>
      </w:r>
      <w:r w:rsidR="001178E7" w:rsidRPr="00046BB3">
        <w:rPr>
          <w:sz w:val="20"/>
          <w:szCs w:val="20"/>
        </w:rPr>
        <w:t xml:space="preserve"> </w:t>
      </w:r>
      <w:r w:rsidRPr="00046BB3">
        <w:rPr>
          <w:i/>
          <w:sz w:val="20"/>
          <w:szCs w:val="20"/>
          <w:lang w:val="kk-KZ"/>
        </w:rPr>
        <w:t>«</w:t>
      </w:r>
      <w:r w:rsidR="001178E7" w:rsidRPr="00046BB3">
        <w:rPr>
          <w:rStyle w:val="a5"/>
          <w:i w:val="0"/>
          <w:sz w:val="20"/>
          <w:szCs w:val="20"/>
        </w:rPr>
        <w:t>Таксономия образовательных целей: когнитивная область</w:t>
      </w:r>
      <w:r w:rsidRPr="00046BB3">
        <w:rPr>
          <w:rStyle w:val="a5"/>
          <w:i w:val="0"/>
          <w:sz w:val="20"/>
          <w:szCs w:val="20"/>
          <w:lang w:val="kk-KZ"/>
        </w:rPr>
        <w:t>»</w:t>
      </w:r>
      <w:r w:rsidR="001178E7" w:rsidRPr="00046BB3">
        <w:rPr>
          <w:rStyle w:val="a5"/>
          <w:i w:val="0"/>
          <w:sz w:val="20"/>
          <w:szCs w:val="20"/>
        </w:rPr>
        <w:t>.</w:t>
      </w:r>
      <w:r w:rsidR="001178E7" w:rsidRPr="00046BB3">
        <w:rPr>
          <w:sz w:val="20"/>
          <w:szCs w:val="20"/>
        </w:rPr>
        <w:t xml:space="preserve"> Москва: Педагогика.</w:t>
      </w:r>
      <w:r w:rsidRPr="00046BB3">
        <w:rPr>
          <w:sz w:val="20"/>
          <w:szCs w:val="20"/>
        </w:rPr>
        <w:t xml:space="preserve"> 2019</w:t>
      </w:r>
      <w:r w:rsidRPr="00046BB3">
        <w:rPr>
          <w:sz w:val="20"/>
          <w:szCs w:val="20"/>
          <w:lang w:val="kk-KZ"/>
        </w:rPr>
        <w:t xml:space="preserve"> г</w:t>
      </w:r>
      <w:r w:rsidRPr="00046BB3">
        <w:rPr>
          <w:sz w:val="20"/>
          <w:szCs w:val="20"/>
        </w:rPr>
        <w:t>.</w:t>
      </w:r>
    </w:p>
    <w:p w:rsidR="001178E7" w:rsidRPr="00046BB3" w:rsidRDefault="002B46F5" w:rsidP="00046BB3">
      <w:pPr>
        <w:pStyle w:val="a3"/>
        <w:numPr>
          <w:ilvl w:val="0"/>
          <w:numId w:val="36"/>
        </w:numPr>
        <w:spacing w:before="0" w:beforeAutospacing="0" w:after="0" w:afterAutospacing="0"/>
        <w:ind w:left="0"/>
        <w:rPr>
          <w:sz w:val="20"/>
          <w:szCs w:val="20"/>
        </w:rPr>
      </w:pPr>
      <w:r w:rsidRPr="00046BB3">
        <w:rPr>
          <w:sz w:val="20"/>
          <w:szCs w:val="20"/>
        </w:rPr>
        <w:t>Т. А Воронцова</w:t>
      </w:r>
      <w:r w:rsidRPr="00046BB3">
        <w:rPr>
          <w:sz w:val="20"/>
          <w:szCs w:val="20"/>
          <w:lang w:val="kk-KZ"/>
        </w:rPr>
        <w:t xml:space="preserve"> </w:t>
      </w:r>
      <w:r w:rsidRPr="00046BB3">
        <w:rPr>
          <w:i/>
          <w:sz w:val="20"/>
          <w:szCs w:val="20"/>
          <w:lang w:val="kk-KZ"/>
        </w:rPr>
        <w:t>«</w:t>
      </w:r>
      <w:r w:rsidR="001178E7" w:rsidRPr="00046BB3">
        <w:rPr>
          <w:rStyle w:val="a5"/>
          <w:i w:val="0"/>
          <w:sz w:val="20"/>
          <w:szCs w:val="20"/>
        </w:rPr>
        <w:t>Развитие критического мышления школьников на уроках литературы</w:t>
      </w:r>
      <w:r w:rsidRPr="00046BB3">
        <w:rPr>
          <w:rStyle w:val="a5"/>
          <w:i w:val="0"/>
          <w:sz w:val="20"/>
          <w:szCs w:val="20"/>
          <w:lang w:val="kk-KZ"/>
        </w:rPr>
        <w:t>»</w:t>
      </w:r>
      <w:r w:rsidR="001178E7" w:rsidRPr="00046BB3">
        <w:rPr>
          <w:rStyle w:val="a5"/>
          <w:i w:val="0"/>
          <w:sz w:val="20"/>
          <w:szCs w:val="20"/>
        </w:rPr>
        <w:t>.</w:t>
      </w:r>
      <w:r w:rsidR="001178E7" w:rsidRPr="00046BB3">
        <w:rPr>
          <w:sz w:val="20"/>
          <w:szCs w:val="20"/>
        </w:rPr>
        <w:t xml:space="preserve"> Журнал «Русский язык и литература в школе»</w:t>
      </w:r>
      <w:r w:rsidRPr="00046BB3">
        <w:rPr>
          <w:sz w:val="20"/>
          <w:szCs w:val="20"/>
        </w:rPr>
        <w:t xml:space="preserve"> 2021</w:t>
      </w:r>
      <w:r w:rsidRPr="00046BB3">
        <w:rPr>
          <w:sz w:val="20"/>
          <w:szCs w:val="20"/>
          <w:lang w:val="kk-KZ"/>
        </w:rPr>
        <w:t>г</w:t>
      </w:r>
      <w:r w:rsidRPr="00046BB3">
        <w:rPr>
          <w:sz w:val="20"/>
          <w:szCs w:val="20"/>
        </w:rPr>
        <w:t>.</w:t>
      </w:r>
      <w:r w:rsidR="001178E7" w:rsidRPr="00046BB3">
        <w:rPr>
          <w:sz w:val="20"/>
          <w:szCs w:val="20"/>
        </w:rPr>
        <w:t>, №4, с. 15–21.</w:t>
      </w:r>
    </w:p>
    <w:p w:rsidR="001178E7" w:rsidRPr="00046BB3" w:rsidRDefault="002B46F5" w:rsidP="00046BB3">
      <w:pPr>
        <w:pStyle w:val="a3"/>
        <w:numPr>
          <w:ilvl w:val="0"/>
          <w:numId w:val="36"/>
        </w:numPr>
        <w:spacing w:before="0" w:beforeAutospacing="0" w:after="0" w:afterAutospacing="0"/>
        <w:ind w:left="0"/>
        <w:rPr>
          <w:sz w:val="20"/>
          <w:szCs w:val="20"/>
        </w:rPr>
      </w:pPr>
      <w:r w:rsidRPr="00046BB3">
        <w:rPr>
          <w:sz w:val="20"/>
          <w:szCs w:val="20"/>
        </w:rPr>
        <w:t xml:space="preserve">Л. В. </w:t>
      </w:r>
      <w:r w:rsidR="001178E7" w:rsidRPr="00046BB3">
        <w:rPr>
          <w:sz w:val="20"/>
          <w:szCs w:val="20"/>
        </w:rPr>
        <w:t>Зайцева</w:t>
      </w:r>
      <w:r w:rsidRPr="00046BB3">
        <w:rPr>
          <w:sz w:val="20"/>
          <w:szCs w:val="20"/>
          <w:lang w:val="kk-KZ"/>
        </w:rPr>
        <w:t xml:space="preserve"> «</w:t>
      </w:r>
      <w:r w:rsidR="001178E7" w:rsidRPr="00046BB3">
        <w:rPr>
          <w:rStyle w:val="a5"/>
          <w:i w:val="0"/>
          <w:sz w:val="20"/>
          <w:szCs w:val="20"/>
        </w:rPr>
        <w:t>Методы и приёмы формирования критического мышления на уроках русского языка</w:t>
      </w:r>
      <w:r w:rsidRPr="00046BB3">
        <w:rPr>
          <w:rStyle w:val="a5"/>
          <w:i w:val="0"/>
          <w:sz w:val="20"/>
          <w:szCs w:val="20"/>
          <w:lang w:val="kk-KZ"/>
        </w:rPr>
        <w:t>»</w:t>
      </w:r>
      <w:r w:rsidR="001178E7" w:rsidRPr="00046BB3">
        <w:rPr>
          <w:rStyle w:val="a5"/>
          <w:i w:val="0"/>
          <w:sz w:val="20"/>
          <w:szCs w:val="20"/>
        </w:rPr>
        <w:t>.</w:t>
      </w:r>
      <w:r w:rsidR="001178E7" w:rsidRPr="00046BB3">
        <w:rPr>
          <w:sz w:val="20"/>
          <w:szCs w:val="20"/>
        </w:rPr>
        <w:t xml:space="preserve"> Вестник педагогических наук</w:t>
      </w:r>
      <w:r w:rsidRPr="00046BB3">
        <w:rPr>
          <w:sz w:val="20"/>
          <w:szCs w:val="20"/>
          <w:lang w:val="kk-KZ"/>
        </w:rPr>
        <w:t xml:space="preserve"> </w:t>
      </w:r>
      <w:r w:rsidRPr="00046BB3">
        <w:rPr>
          <w:sz w:val="20"/>
          <w:szCs w:val="20"/>
        </w:rPr>
        <w:t>2020</w:t>
      </w:r>
      <w:r w:rsidRPr="00046BB3">
        <w:rPr>
          <w:sz w:val="20"/>
          <w:szCs w:val="20"/>
          <w:lang w:val="kk-KZ"/>
        </w:rPr>
        <w:t xml:space="preserve"> г</w:t>
      </w:r>
      <w:r w:rsidRPr="00046BB3">
        <w:rPr>
          <w:sz w:val="20"/>
          <w:szCs w:val="20"/>
        </w:rPr>
        <w:t>.</w:t>
      </w:r>
      <w:r w:rsidR="001178E7" w:rsidRPr="00046BB3">
        <w:rPr>
          <w:sz w:val="20"/>
          <w:szCs w:val="20"/>
        </w:rPr>
        <w:t>, №7, с. 45–50.</w:t>
      </w:r>
    </w:p>
    <w:sectPr w:rsidR="001178E7" w:rsidRPr="0004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89"/>
    <w:multiLevelType w:val="multilevel"/>
    <w:tmpl w:val="E81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45BA"/>
    <w:multiLevelType w:val="multilevel"/>
    <w:tmpl w:val="451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5A5D"/>
    <w:multiLevelType w:val="multilevel"/>
    <w:tmpl w:val="B1A0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704F3"/>
    <w:multiLevelType w:val="multilevel"/>
    <w:tmpl w:val="377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96C5C"/>
    <w:multiLevelType w:val="multilevel"/>
    <w:tmpl w:val="A5E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E5B31"/>
    <w:multiLevelType w:val="hybridMultilevel"/>
    <w:tmpl w:val="7C64A1EA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41AD6"/>
    <w:multiLevelType w:val="multilevel"/>
    <w:tmpl w:val="5F66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3345D"/>
    <w:multiLevelType w:val="multilevel"/>
    <w:tmpl w:val="377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97B8E"/>
    <w:multiLevelType w:val="multilevel"/>
    <w:tmpl w:val="8BB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F4890"/>
    <w:multiLevelType w:val="hybridMultilevel"/>
    <w:tmpl w:val="21AC4EBC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07534"/>
    <w:multiLevelType w:val="multilevel"/>
    <w:tmpl w:val="570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E2FB6"/>
    <w:multiLevelType w:val="multilevel"/>
    <w:tmpl w:val="184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574F15"/>
    <w:multiLevelType w:val="hybridMultilevel"/>
    <w:tmpl w:val="4D8EC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6299B"/>
    <w:multiLevelType w:val="hybridMultilevel"/>
    <w:tmpl w:val="F566D7DE"/>
    <w:lvl w:ilvl="0" w:tplc="E424C3C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5958"/>
    <w:multiLevelType w:val="multilevel"/>
    <w:tmpl w:val="7A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CD52F4"/>
    <w:multiLevelType w:val="hybridMultilevel"/>
    <w:tmpl w:val="1B0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51131"/>
    <w:multiLevelType w:val="multilevel"/>
    <w:tmpl w:val="7C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EE0560"/>
    <w:multiLevelType w:val="multilevel"/>
    <w:tmpl w:val="DC2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E0B8D"/>
    <w:multiLevelType w:val="hybridMultilevel"/>
    <w:tmpl w:val="AA22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C1A9F"/>
    <w:multiLevelType w:val="hybridMultilevel"/>
    <w:tmpl w:val="FC2AA15E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136B3"/>
    <w:multiLevelType w:val="multilevel"/>
    <w:tmpl w:val="7A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56CDF"/>
    <w:multiLevelType w:val="multilevel"/>
    <w:tmpl w:val="F0F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D0547"/>
    <w:multiLevelType w:val="multilevel"/>
    <w:tmpl w:val="3FB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2B7CC1"/>
    <w:multiLevelType w:val="multilevel"/>
    <w:tmpl w:val="A762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B82BF2"/>
    <w:multiLevelType w:val="multilevel"/>
    <w:tmpl w:val="180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D27BF2"/>
    <w:multiLevelType w:val="hybridMultilevel"/>
    <w:tmpl w:val="7E7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B15D4"/>
    <w:multiLevelType w:val="hybridMultilevel"/>
    <w:tmpl w:val="1B14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E0471"/>
    <w:multiLevelType w:val="multilevel"/>
    <w:tmpl w:val="236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7E590A"/>
    <w:multiLevelType w:val="multilevel"/>
    <w:tmpl w:val="E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FF5900"/>
    <w:multiLevelType w:val="hybridMultilevel"/>
    <w:tmpl w:val="1CEE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86F16"/>
    <w:multiLevelType w:val="hybridMultilevel"/>
    <w:tmpl w:val="C426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72BD2"/>
    <w:multiLevelType w:val="hybridMultilevel"/>
    <w:tmpl w:val="853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81826"/>
    <w:multiLevelType w:val="multilevel"/>
    <w:tmpl w:val="4A7CE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E0092"/>
    <w:multiLevelType w:val="hybridMultilevel"/>
    <w:tmpl w:val="32F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F06AC"/>
    <w:multiLevelType w:val="hybridMultilevel"/>
    <w:tmpl w:val="2CC84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C0626"/>
    <w:multiLevelType w:val="hybridMultilevel"/>
    <w:tmpl w:val="217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6"/>
  </w:num>
  <w:num w:numId="4">
    <w:abstractNumId w:val="32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31"/>
  </w:num>
  <w:num w:numId="12">
    <w:abstractNumId w:val="22"/>
  </w:num>
  <w:num w:numId="13">
    <w:abstractNumId w:val="21"/>
  </w:num>
  <w:num w:numId="14">
    <w:abstractNumId w:val="24"/>
  </w:num>
  <w:num w:numId="15">
    <w:abstractNumId w:val="10"/>
  </w:num>
  <w:num w:numId="16">
    <w:abstractNumId w:val="9"/>
  </w:num>
  <w:num w:numId="17">
    <w:abstractNumId w:val="13"/>
  </w:num>
  <w:num w:numId="18">
    <w:abstractNumId w:val="5"/>
  </w:num>
  <w:num w:numId="19">
    <w:abstractNumId w:val="25"/>
  </w:num>
  <w:num w:numId="20">
    <w:abstractNumId w:val="15"/>
  </w:num>
  <w:num w:numId="21">
    <w:abstractNumId w:val="35"/>
  </w:num>
  <w:num w:numId="22">
    <w:abstractNumId w:val="3"/>
  </w:num>
  <w:num w:numId="23">
    <w:abstractNumId w:val="2"/>
  </w:num>
  <w:num w:numId="24">
    <w:abstractNumId w:val="11"/>
  </w:num>
  <w:num w:numId="25">
    <w:abstractNumId w:val="27"/>
  </w:num>
  <w:num w:numId="26">
    <w:abstractNumId w:val="17"/>
  </w:num>
  <w:num w:numId="27">
    <w:abstractNumId w:val="23"/>
  </w:num>
  <w:num w:numId="28">
    <w:abstractNumId w:val="7"/>
  </w:num>
  <w:num w:numId="29">
    <w:abstractNumId w:val="18"/>
  </w:num>
  <w:num w:numId="30">
    <w:abstractNumId w:val="34"/>
  </w:num>
  <w:num w:numId="31">
    <w:abstractNumId w:val="33"/>
  </w:num>
  <w:num w:numId="32">
    <w:abstractNumId w:val="19"/>
  </w:num>
  <w:num w:numId="33">
    <w:abstractNumId w:val="29"/>
  </w:num>
  <w:num w:numId="34">
    <w:abstractNumId w:val="12"/>
  </w:num>
  <w:num w:numId="35">
    <w:abstractNumId w:val="3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46BB3"/>
    <w:rsid w:val="0008333F"/>
    <w:rsid w:val="000C6B93"/>
    <w:rsid w:val="000F62D4"/>
    <w:rsid w:val="001178E7"/>
    <w:rsid w:val="0019304F"/>
    <w:rsid w:val="001F5513"/>
    <w:rsid w:val="00237A93"/>
    <w:rsid w:val="002B46F5"/>
    <w:rsid w:val="00323DD0"/>
    <w:rsid w:val="003323D6"/>
    <w:rsid w:val="0036013E"/>
    <w:rsid w:val="0038138D"/>
    <w:rsid w:val="00415CBF"/>
    <w:rsid w:val="00446DD5"/>
    <w:rsid w:val="005A24DD"/>
    <w:rsid w:val="005B49B1"/>
    <w:rsid w:val="007A3DFD"/>
    <w:rsid w:val="007A491F"/>
    <w:rsid w:val="007B5235"/>
    <w:rsid w:val="007E57B0"/>
    <w:rsid w:val="007E7B68"/>
    <w:rsid w:val="00940C62"/>
    <w:rsid w:val="009B33D4"/>
    <w:rsid w:val="00A30B9F"/>
    <w:rsid w:val="00AB6D9D"/>
    <w:rsid w:val="00C02107"/>
    <w:rsid w:val="00C73B9C"/>
    <w:rsid w:val="00CB0422"/>
    <w:rsid w:val="00D12CD6"/>
    <w:rsid w:val="00D15DEF"/>
    <w:rsid w:val="00DE3C55"/>
    <w:rsid w:val="00E109D3"/>
    <w:rsid w:val="00EE2407"/>
    <w:rsid w:val="00F3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6</cp:revision>
  <dcterms:created xsi:type="dcterms:W3CDTF">2025-11-09T07:40:00Z</dcterms:created>
  <dcterms:modified xsi:type="dcterms:W3CDTF">2025-11-17T09:16:00Z</dcterms:modified>
</cp:coreProperties>
</file>